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4" w:type="dxa"/>
        <w:tblBorders>
          <w:bottom w:val="thinThickSmallGap" w:sz="24" w:space="0" w:color="auto"/>
        </w:tblBorders>
        <w:tblLook w:val="01E0"/>
      </w:tblPr>
      <w:tblGrid>
        <w:gridCol w:w="3258"/>
        <w:gridCol w:w="7846"/>
      </w:tblGrid>
      <w:tr w:rsidR="000C52F6" w:rsidRPr="000C2897" w:rsidTr="000C52F6">
        <w:trPr>
          <w:trHeight w:val="2087"/>
        </w:trPr>
        <w:tc>
          <w:tcPr>
            <w:tcW w:w="3258" w:type="dxa"/>
          </w:tcPr>
          <w:p w:rsidR="000C52F6" w:rsidRPr="006A6CC9" w:rsidRDefault="000C52F6" w:rsidP="00421277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352550" cy="1085850"/>
                  <wp:effectExtent l="19050" t="0" r="0" b="0"/>
                  <wp:docPr id="1" name="Рисунок 1" descr="log_blan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_blan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0C52F6" w:rsidRPr="00F5402F" w:rsidRDefault="000C52F6" w:rsidP="00421277">
            <w:pPr>
              <w:pStyle w:val="a4"/>
              <w:rPr>
                <w:rFonts w:cs="Arial"/>
                <w:b/>
              </w:rPr>
            </w:pPr>
            <w:r w:rsidRPr="00F5402F">
              <w:rPr>
                <w:rFonts w:cs="Arial"/>
                <w:b/>
                <w:sz w:val="22"/>
                <w:szCs w:val="22"/>
              </w:rPr>
              <w:t>МакБерри</w:t>
            </w:r>
          </w:p>
          <w:p w:rsidR="000C52F6" w:rsidRPr="00F5402F" w:rsidRDefault="000C52F6" w:rsidP="00421277">
            <w:pPr>
              <w:pStyle w:val="a4"/>
              <w:rPr>
                <w:rFonts w:cs="Arial"/>
                <w:b/>
              </w:rPr>
            </w:pPr>
          </w:p>
          <w:p w:rsidR="000C52F6" w:rsidRPr="00F5402F" w:rsidRDefault="000C52F6" w:rsidP="00421277">
            <w:pPr>
              <w:pStyle w:val="a4"/>
              <w:rPr>
                <w:rFonts w:cs="Arial"/>
                <w:b/>
              </w:rPr>
            </w:pPr>
            <w:r w:rsidRPr="00F5402F">
              <w:rPr>
                <w:rFonts w:cs="Arial"/>
                <w:b/>
                <w:sz w:val="22"/>
                <w:szCs w:val="22"/>
              </w:rPr>
              <w:t>тел./факс: +7 (495) 974-62-87</w:t>
            </w:r>
          </w:p>
          <w:p w:rsidR="000C52F6" w:rsidRPr="00F5402F" w:rsidRDefault="000C52F6" w:rsidP="00421277">
            <w:pPr>
              <w:pStyle w:val="a4"/>
              <w:rPr>
                <w:rFonts w:cs="Arial"/>
                <w:b/>
              </w:rPr>
            </w:pPr>
            <w:r w:rsidRPr="00F5402F">
              <w:rPr>
                <w:rFonts w:cs="Arial"/>
                <w:b/>
                <w:sz w:val="22"/>
                <w:szCs w:val="22"/>
              </w:rPr>
              <w:t>факс: +7 (495) 974-74-17 (автомат)</w:t>
            </w:r>
          </w:p>
          <w:p w:rsidR="000C52F6" w:rsidRPr="00F5402F" w:rsidRDefault="000C52F6" w:rsidP="00421277">
            <w:pPr>
              <w:pStyle w:val="a4"/>
              <w:rPr>
                <w:rFonts w:cs="Arial"/>
                <w:b/>
              </w:rPr>
            </w:pPr>
          </w:p>
          <w:p w:rsidR="000C52F6" w:rsidRPr="00F5402F" w:rsidRDefault="000C52F6" w:rsidP="00421277">
            <w:pPr>
              <w:pStyle w:val="a4"/>
              <w:rPr>
                <w:rFonts w:cs="Arial"/>
                <w:b/>
                <w:lang w:val="de-DE"/>
              </w:rPr>
            </w:pPr>
            <w:r w:rsidRPr="00F5402F">
              <w:rPr>
                <w:rFonts w:cs="Arial"/>
                <w:b/>
                <w:sz w:val="22"/>
                <w:szCs w:val="22"/>
                <w:lang w:val="de-DE"/>
              </w:rPr>
              <w:t>e-mail: contact@makberry.ru</w:t>
            </w:r>
          </w:p>
          <w:p w:rsidR="000C52F6" w:rsidRPr="00F5402F" w:rsidRDefault="000C52F6" w:rsidP="00421277">
            <w:pPr>
              <w:pStyle w:val="a4"/>
              <w:rPr>
                <w:lang w:val="de-DE"/>
              </w:rPr>
            </w:pPr>
            <w:r w:rsidRPr="00F5402F">
              <w:rPr>
                <w:rFonts w:cs="Arial"/>
                <w:b/>
                <w:sz w:val="22"/>
                <w:szCs w:val="22"/>
                <w:lang w:val="de-DE"/>
              </w:rPr>
              <w:t>www.</w:t>
            </w:r>
            <w:r w:rsidRPr="00F5402F">
              <w:rPr>
                <w:rFonts w:cs="Arial"/>
                <w:b/>
                <w:sz w:val="22"/>
                <w:szCs w:val="22"/>
                <w:lang w:val="en-US"/>
              </w:rPr>
              <w:t>makberry</w:t>
            </w:r>
            <w:r w:rsidRPr="00F5402F">
              <w:rPr>
                <w:rFonts w:cs="Arial"/>
                <w:b/>
                <w:sz w:val="22"/>
                <w:szCs w:val="22"/>
                <w:lang w:val="de-DE"/>
              </w:rPr>
              <w:t>.ru</w:t>
            </w:r>
          </w:p>
        </w:tc>
      </w:tr>
    </w:tbl>
    <w:p w:rsidR="00E05F8C" w:rsidRPr="001D02F1" w:rsidRDefault="00E05F8C" w:rsidP="00E05F8C">
      <w:pPr>
        <w:pStyle w:val="ConsPlusNormal"/>
        <w:widowControl/>
        <w:ind w:firstLine="0"/>
        <w:jc w:val="both"/>
        <w:rPr>
          <w:color w:val="262626" w:themeColor="text1" w:themeTint="D9"/>
          <w:sz w:val="28"/>
          <w:szCs w:val="28"/>
          <w:lang w:val="de-DE"/>
        </w:rPr>
      </w:pPr>
    </w:p>
    <w:p w:rsidR="00B972BC" w:rsidRPr="00664555" w:rsidRDefault="00B972BC" w:rsidP="000C52F6">
      <w:pPr>
        <w:jc w:val="center"/>
        <w:textAlignment w:val="baseline"/>
        <w:outlineLvl w:val="0"/>
        <w:rPr>
          <w:rFonts w:ascii="Tahoma" w:hAnsi="Tahoma" w:cs="Tahoma"/>
          <w:color w:val="262626" w:themeColor="text1" w:themeTint="D9"/>
          <w:kern w:val="36"/>
          <w:sz w:val="36"/>
          <w:szCs w:val="36"/>
          <w:lang w:val="en-US" w:eastAsia="ru-RU"/>
        </w:rPr>
      </w:pPr>
    </w:p>
    <w:p w:rsidR="000C52F6" w:rsidRPr="00262C5F" w:rsidRDefault="000C52F6" w:rsidP="000C52F6">
      <w:pPr>
        <w:jc w:val="center"/>
        <w:textAlignment w:val="baseline"/>
        <w:outlineLvl w:val="0"/>
        <w:rPr>
          <w:rFonts w:ascii="Tahoma" w:hAnsi="Tahoma" w:cs="Tahoma"/>
          <w:color w:val="262626" w:themeColor="text1" w:themeTint="D9"/>
          <w:kern w:val="36"/>
          <w:sz w:val="36"/>
          <w:szCs w:val="36"/>
          <w:lang w:eastAsia="ru-RU"/>
        </w:rPr>
      </w:pPr>
      <w:r w:rsidRPr="00262C5F">
        <w:rPr>
          <w:rFonts w:ascii="Tahoma" w:hAnsi="Tahoma" w:cs="Tahoma"/>
          <w:color w:val="262626" w:themeColor="text1" w:themeTint="D9"/>
          <w:kern w:val="36"/>
          <w:sz w:val="36"/>
          <w:szCs w:val="36"/>
          <w:lang w:eastAsia="ru-RU"/>
        </w:rPr>
        <w:t>УСЛОВИЯ ОТГРУЗКИ И ДОСТАВКИ ТОВАРОВ ПОКУПАТЕЛЯМ</w:t>
      </w:r>
    </w:p>
    <w:p w:rsidR="000C52F6" w:rsidRPr="00262C5F" w:rsidRDefault="000C52F6" w:rsidP="00B972BC">
      <w:pPr>
        <w:rPr>
          <w:rFonts w:ascii="Arial" w:hAnsi="Arial" w:cs="Arial"/>
          <w:b/>
          <w:color w:val="262626" w:themeColor="text1" w:themeTint="D9"/>
          <w:sz w:val="18"/>
          <w:szCs w:val="18"/>
          <w:lang w:eastAsia="ru-RU"/>
        </w:rPr>
      </w:pPr>
      <w:r w:rsidRPr="00262C5F">
        <w:rPr>
          <w:rFonts w:ascii="Arial" w:hAnsi="Arial" w:cs="Arial"/>
          <w:color w:val="262626" w:themeColor="text1" w:themeTint="D9"/>
          <w:sz w:val="18"/>
          <w:szCs w:val="18"/>
          <w:lang w:eastAsia="ru-RU"/>
        </w:rPr>
        <w:br/>
      </w:r>
    </w:p>
    <w:p w:rsidR="00E05F8C" w:rsidRPr="001D02F1" w:rsidRDefault="00E05F8C" w:rsidP="00E05F8C">
      <w:pPr>
        <w:pStyle w:val="ConsPlusNormal"/>
        <w:widowControl/>
        <w:ind w:firstLine="0"/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972BC" w:rsidTr="00664555">
        <w:tc>
          <w:tcPr>
            <w:tcW w:w="2670" w:type="dxa"/>
            <w:vAlign w:val="center"/>
          </w:tcPr>
          <w:p w:rsidR="00B972BC" w:rsidRPr="00B972BC" w:rsidRDefault="00B972BC" w:rsidP="00664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B972BC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2670" w:type="dxa"/>
            <w:vAlign w:val="center"/>
          </w:tcPr>
          <w:p w:rsidR="00B972BC" w:rsidRPr="00B972BC" w:rsidRDefault="00B972BC" w:rsidP="00664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B972BC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671" w:type="dxa"/>
            <w:vAlign w:val="center"/>
          </w:tcPr>
          <w:p w:rsidR="00B972BC" w:rsidRPr="00B972BC" w:rsidRDefault="00B972BC" w:rsidP="00664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B972BC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671" w:type="dxa"/>
            <w:vAlign w:val="center"/>
          </w:tcPr>
          <w:p w:rsidR="00B972BC" w:rsidRPr="00B972BC" w:rsidRDefault="00B972BC" w:rsidP="00664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B972BC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4</w:t>
            </w:r>
          </w:p>
        </w:tc>
      </w:tr>
      <w:tr w:rsidR="000C52F6" w:rsidRPr="001D02F1" w:rsidTr="000C52F6">
        <w:tc>
          <w:tcPr>
            <w:tcW w:w="2670" w:type="dxa"/>
          </w:tcPr>
          <w:p w:rsidR="000C52F6" w:rsidRPr="00262C5F" w:rsidRDefault="000C52F6" w:rsidP="004212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Стоимость товаров в одной поставке (счете), включая НДС</w:t>
            </w:r>
          </w:p>
        </w:tc>
        <w:tc>
          <w:tcPr>
            <w:tcW w:w="2670" w:type="dxa"/>
          </w:tcPr>
          <w:p w:rsidR="000C52F6" w:rsidRPr="00262C5F" w:rsidRDefault="000C52F6" w:rsidP="004212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Отгрузка и доставка товаров на склад Покупателя или в транспортные компании Покупателя в г. Москве и Московской области в пределах от ТТК* до ММК**, за исключением транспортных компаний, указанных в столбце 3</w:t>
            </w: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br/>
              <w:t> </w:t>
            </w: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br/>
              <w:t>Стоимость доставки, включая НДС</w:t>
            </w:r>
          </w:p>
        </w:tc>
        <w:tc>
          <w:tcPr>
            <w:tcW w:w="2671" w:type="dxa"/>
          </w:tcPr>
          <w:p w:rsidR="000C52F6" w:rsidRPr="00262C5F" w:rsidRDefault="000C52F6" w:rsidP="004212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Отгрузка и доставка товаров в одну из следующих транспортных компаний (по графику</w:t>
            </w:r>
            <w:r w:rsidRPr="001D02F1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lang w:eastAsia="ru-RU"/>
              </w:rPr>
              <w:t>***</w:t>
            </w: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): ЖелдорЭкспедиция, Деловые линии, Первая Экспедиционная компания</w:t>
            </w:r>
          </w:p>
        </w:tc>
        <w:tc>
          <w:tcPr>
            <w:tcW w:w="2671" w:type="dxa"/>
          </w:tcPr>
          <w:p w:rsidR="000C52F6" w:rsidRPr="00262C5F" w:rsidRDefault="000C52F6" w:rsidP="004212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Отгрузка и доставка товаров на склад</w:t>
            </w: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br/>
              <w:t>Покупателя за пределы ММК**</w:t>
            </w: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br/>
            </w: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br/>
              <w:t>Стоимость доставки, включая НДС</w:t>
            </w:r>
          </w:p>
        </w:tc>
      </w:tr>
      <w:tr w:rsidR="000C52F6" w:rsidRPr="001D02F1" w:rsidTr="001D02F1">
        <w:tc>
          <w:tcPr>
            <w:tcW w:w="2670" w:type="dxa"/>
            <w:vAlign w:val="center"/>
          </w:tcPr>
          <w:p w:rsidR="000C52F6" w:rsidRPr="00262C5F" w:rsidRDefault="000C52F6" w:rsidP="000C289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 xml:space="preserve">От </w:t>
            </w:r>
            <w:r w:rsidR="000C289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5000</w:t>
            </w: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 xml:space="preserve"> до 30 000 рублей</w:t>
            </w:r>
          </w:p>
        </w:tc>
        <w:tc>
          <w:tcPr>
            <w:tcW w:w="2670" w:type="dxa"/>
            <w:vAlign w:val="center"/>
          </w:tcPr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1500 рублей</w:t>
            </w:r>
          </w:p>
        </w:tc>
        <w:tc>
          <w:tcPr>
            <w:tcW w:w="2671" w:type="dxa"/>
            <w:vAlign w:val="center"/>
          </w:tcPr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БЕСПЛАТНО****</w:t>
            </w:r>
          </w:p>
        </w:tc>
        <w:tc>
          <w:tcPr>
            <w:tcW w:w="2671" w:type="dxa"/>
            <w:vAlign w:val="center"/>
          </w:tcPr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1 500 рублей + 25 рублей за 1 км пробега за пределами ММК**</w:t>
            </w:r>
          </w:p>
        </w:tc>
      </w:tr>
      <w:tr w:rsidR="000C52F6" w:rsidRPr="001D02F1" w:rsidTr="001D02F1">
        <w:tc>
          <w:tcPr>
            <w:tcW w:w="2670" w:type="dxa"/>
            <w:vAlign w:val="center"/>
          </w:tcPr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Свыше 30 000 рублей</w:t>
            </w:r>
          </w:p>
        </w:tc>
        <w:tc>
          <w:tcPr>
            <w:tcW w:w="2670" w:type="dxa"/>
            <w:vAlign w:val="center"/>
          </w:tcPr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БЕСПЛАТНО****</w:t>
            </w:r>
          </w:p>
        </w:tc>
        <w:tc>
          <w:tcPr>
            <w:tcW w:w="2671" w:type="dxa"/>
            <w:vAlign w:val="center"/>
          </w:tcPr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БЕСПЛАТНО****</w:t>
            </w:r>
          </w:p>
        </w:tc>
        <w:tc>
          <w:tcPr>
            <w:tcW w:w="2671" w:type="dxa"/>
            <w:vAlign w:val="center"/>
          </w:tcPr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25 рублей за 1 км пробега за пределами ММК**</w:t>
            </w:r>
          </w:p>
        </w:tc>
      </w:tr>
      <w:tr w:rsidR="000C52F6" w:rsidRPr="001D02F1" w:rsidTr="001D02F1">
        <w:tc>
          <w:tcPr>
            <w:tcW w:w="10682" w:type="dxa"/>
            <w:gridSpan w:val="4"/>
            <w:vAlign w:val="center"/>
          </w:tcPr>
          <w:p w:rsidR="000C52F6" w:rsidRPr="00262C5F" w:rsidRDefault="000C52F6" w:rsidP="001D02F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* - Третье Транспортное кольцо ** - Московское Малое кольцо (А 107)</w:t>
            </w:r>
          </w:p>
        </w:tc>
      </w:tr>
    </w:tbl>
    <w:p w:rsidR="000C52F6" w:rsidRPr="001D02F1" w:rsidRDefault="000C52F6" w:rsidP="00E05F8C">
      <w:pPr>
        <w:ind w:firstLine="708"/>
        <w:jc w:val="both"/>
        <w:rPr>
          <w:color w:val="262626" w:themeColor="text1" w:themeTint="D9"/>
        </w:rPr>
      </w:pPr>
    </w:p>
    <w:p w:rsidR="001D02F1" w:rsidRPr="001D02F1" w:rsidRDefault="001D02F1" w:rsidP="00E05F8C">
      <w:pPr>
        <w:ind w:firstLine="708"/>
        <w:jc w:val="both"/>
        <w:rPr>
          <w:color w:val="262626" w:themeColor="text1" w:themeTint="D9"/>
        </w:rPr>
      </w:pPr>
    </w:p>
    <w:p w:rsidR="001D02F1" w:rsidRPr="001D02F1" w:rsidRDefault="001D02F1" w:rsidP="00E05F8C">
      <w:pPr>
        <w:ind w:firstLine="708"/>
        <w:jc w:val="both"/>
        <w:rPr>
          <w:color w:val="262626" w:themeColor="text1" w:themeTint="D9"/>
        </w:rPr>
      </w:pPr>
    </w:p>
    <w:p w:rsidR="001D02F1" w:rsidRPr="001D02F1" w:rsidRDefault="001D02F1" w:rsidP="001D02F1">
      <w:pPr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1D02F1">
        <w:rPr>
          <w:rFonts w:ascii="Arial" w:hAnsi="Arial" w:cs="Arial"/>
          <w:b/>
          <w:bCs/>
          <w:color w:val="262626" w:themeColor="text1" w:themeTint="D9"/>
          <w:sz w:val="28"/>
          <w:szCs w:val="28"/>
          <w:lang w:eastAsia="ru-RU"/>
        </w:rPr>
        <w:t>***</w:t>
      </w:r>
      <w:r w:rsidRPr="00262C5F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  <w:lang w:eastAsia="ru-RU"/>
        </w:rPr>
        <w:t>График доставки до транспортных компаний по дням недели:</w:t>
      </w:r>
    </w:p>
    <w:p w:rsidR="001D02F1" w:rsidRPr="001D02F1" w:rsidRDefault="001D02F1" w:rsidP="00E05F8C">
      <w:pPr>
        <w:ind w:firstLine="708"/>
        <w:jc w:val="both"/>
        <w:rPr>
          <w:color w:val="262626" w:themeColor="text1" w:themeTint="D9"/>
        </w:rPr>
      </w:pPr>
    </w:p>
    <w:tbl>
      <w:tblPr>
        <w:tblStyle w:val="a8"/>
        <w:tblW w:w="0" w:type="auto"/>
        <w:tblLook w:val="04A0"/>
      </w:tblPr>
      <w:tblGrid>
        <w:gridCol w:w="2660"/>
        <w:gridCol w:w="1612"/>
        <w:gridCol w:w="2136"/>
        <w:gridCol w:w="2137"/>
        <w:gridCol w:w="2137"/>
      </w:tblGrid>
      <w:tr w:rsidR="000C52F6" w:rsidRPr="001D02F1" w:rsidTr="001D02F1">
        <w:trPr>
          <w:trHeight w:val="345"/>
        </w:trPr>
        <w:tc>
          <w:tcPr>
            <w:tcW w:w="2660" w:type="dxa"/>
            <w:vMerge w:val="restart"/>
            <w:vAlign w:val="center"/>
          </w:tcPr>
          <w:p w:rsidR="000C52F6" w:rsidRPr="001D02F1" w:rsidRDefault="000C52F6" w:rsidP="001D02F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eastAsia="ru-RU"/>
              </w:rPr>
              <w:t>Транспортная компания</w:t>
            </w:r>
          </w:p>
          <w:p w:rsidR="000C52F6" w:rsidRPr="00262C5F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right w:val="single" w:sz="4" w:space="0" w:color="auto"/>
            </w:tcBorders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eastAsia="ru-RU"/>
              </w:rPr>
              <w:t>Сумма заказа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1D02F1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eastAsia="ru-RU"/>
              </w:rPr>
              <w:t>Дни недели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</w:tr>
      <w:tr w:rsidR="000C52F6" w:rsidRPr="001D02F1" w:rsidTr="001D02F1">
        <w:trPr>
          <w:trHeight w:val="270"/>
        </w:trPr>
        <w:tc>
          <w:tcPr>
            <w:tcW w:w="2660" w:type="dxa"/>
            <w:vMerge/>
            <w:vAlign w:val="center"/>
          </w:tcPr>
          <w:p w:rsidR="000C52F6" w:rsidRPr="001D02F1" w:rsidRDefault="000C52F6" w:rsidP="001D02F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0C52F6" w:rsidRPr="001D02F1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Пятница</w:t>
            </w:r>
          </w:p>
        </w:tc>
      </w:tr>
      <w:tr w:rsidR="000C52F6" w:rsidRPr="001D02F1" w:rsidTr="001D02F1">
        <w:tc>
          <w:tcPr>
            <w:tcW w:w="2660" w:type="dxa"/>
            <w:vAlign w:val="center"/>
          </w:tcPr>
          <w:p w:rsidR="000C52F6" w:rsidRPr="00262C5F" w:rsidRDefault="000C52F6" w:rsidP="001D02F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bdr w:val="none" w:sz="0" w:space="0" w:color="auto" w:frame="1"/>
                <w:lang w:eastAsia="ru-RU"/>
              </w:rPr>
              <w:t>ПЭК</w:t>
            </w:r>
          </w:p>
        </w:tc>
        <w:tc>
          <w:tcPr>
            <w:tcW w:w="1612" w:type="dxa"/>
          </w:tcPr>
          <w:p w:rsidR="000C52F6" w:rsidRPr="00262C5F" w:rsidRDefault="000C52F6" w:rsidP="004212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независимо от суммы заказа</w:t>
            </w:r>
          </w:p>
        </w:tc>
        <w:tc>
          <w:tcPr>
            <w:tcW w:w="2136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БЕСПЛАТНО****</w:t>
            </w:r>
          </w:p>
        </w:tc>
        <w:tc>
          <w:tcPr>
            <w:tcW w:w="2137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1D02F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7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1D02F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-</w:t>
            </w:r>
          </w:p>
        </w:tc>
      </w:tr>
      <w:tr w:rsidR="000C52F6" w:rsidRPr="001D02F1" w:rsidTr="001D02F1">
        <w:tc>
          <w:tcPr>
            <w:tcW w:w="2660" w:type="dxa"/>
            <w:vAlign w:val="center"/>
          </w:tcPr>
          <w:p w:rsidR="000C52F6" w:rsidRPr="00262C5F" w:rsidRDefault="000C52F6" w:rsidP="001D02F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bdr w:val="none" w:sz="0" w:space="0" w:color="auto" w:frame="1"/>
                <w:lang w:eastAsia="ru-RU"/>
              </w:rPr>
              <w:t>ЖелДорЭкспедиция</w:t>
            </w:r>
          </w:p>
        </w:tc>
        <w:tc>
          <w:tcPr>
            <w:tcW w:w="1612" w:type="dxa"/>
          </w:tcPr>
          <w:p w:rsidR="000C52F6" w:rsidRPr="00262C5F" w:rsidRDefault="000C52F6" w:rsidP="004212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независимо от суммы заказа</w:t>
            </w:r>
          </w:p>
        </w:tc>
        <w:tc>
          <w:tcPr>
            <w:tcW w:w="2136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1D02F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7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БЕСПЛАТНО****</w:t>
            </w:r>
          </w:p>
        </w:tc>
        <w:tc>
          <w:tcPr>
            <w:tcW w:w="2137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1D02F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-</w:t>
            </w:r>
          </w:p>
        </w:tc>
      </w:tr>
      <w:tr w:rsidR="000C52F6" w:rsidRPr="001D02F1" w:rsidTr="001D02F1">
        <w:tc>
          <w:tcPr>
            <w:tcW w:w="2660" w:type="dxa"/>
            <w:vAlign w:val="center"/>
          </w:tcPr>
          <w:p w:rsidR="000C52F6" w:rsidRPr="00262C5F" w:rsidRDefault="000C52F6" w:rsidP="001D02F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bdr w:val="none" w:sz="0" w:space="0" w:color="auto" w:frame="1"/>
                <w:lang w:eastAsia="ru-RU"/>
              </w:rPr>
              <w:t>Деловые Линии</w:t>
            </w:r>
          </w:p>
        </w:tc>
        <w:tc>
          <w:tcPr>
            <w:tcW w:w="1612" w:type="dxa"/>
          </w:tcPr>
          <w:p w:rsidR="000C52F6" w:rsidRPr="00262C5F" w:rsidRDefault="000C52F6" w:rsidP="004212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независимо от суммы заказа</w:t>
            </w:r>
          </w:p>
        </w:tc>
        <w:tc>
          <w:tcPr>
            <w:tcW w:w="2136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1D02F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7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1D02F1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7" w:type="dxa"/>
            <w:vAlign w:val="center"/>
          </w:tcPr>
          <w:p w:rsidR="000C52F6" w:rsidRPr="00262C5F" w:rsidRDefault="000C52F6" w:rsidP="000C52F6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262C5F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ru-RU"/>
              </w:rPr>
              <w:t>БЕСПЛАТНО****</w:t>
            </w:r>
          </w:p>
        </w:tc>
      </w:tr>
    </w:tbl>
    <w:p w:rsidR="001D02F1" w:rsidRPr="001D02F1" w:rsidRDefault="001D02F1" w:rsidP="001D02F1">
      <w:pPr>
        <w:jc w:val="both"/>
        <w:rPr>
          <w:rFonts w:ascii="Arial" w:hAnsi="Arial" w:cs="Arial"/>
          <w:color w:val="262626" w:themeColor="text1" w:themeTint="D9"/>
          <w:sz w:val="18"/>
          <w:szCs w:val="18"/>
          <w:shd w:val="clear" w:color="auto" w:fill="FFFFFF"/>
          <w:lang w:eastAsia="ru-RU"/>
        </w:rPr>
      </w:pPr>
    </w:p>
    <w:p w:rsidR="000C52F6" w:rsidRPr="001D02F1" w:rsidRDefault="001D02F1" w:rsidP="001D02F1">
      <w:pPr>
        <w:jc w:val="both"/>
        <w:rPr>
          <w:rFonts w:ascii="Arial" w:hAnsi="Arial" w:cs="Arial"/>
          <w:color w:val="262626" w:themeColor="text1" w:themeTint="D9"/>
          <w:sz w:val="18"/>
          <w:szCs w:val="18"/>
          <w:shd w:val="clear" w:color="auto" w:fill="FFFFFF"/>
          <w:lang w:eastAsia="ru-RU"/>
        </w:rPr>
      </w:pPr>
      <w:r w:rsidRPr="001D02F1">
        <w:rPr>
          <w:rFonts w:ascii="Arial" w:hAnsi="Arial" w:cs="Arial"/>
          <w:color w:val="262626" w:themeColor="text1" w:themeTint="D9"/>
          <w:sz w:val="18"/>
          <w:szCs w:val="18"/>
          <w:shd w:val="clear" w:color="auto" w:fill="FFFFFF"/>
          <w:lang w:eastAsia="ru-RU"/>
        </w:rPr>
        <w:t>**** Доставка включена в стоимость товара</w:t>
      </w:r>
    </w:p>
    <w:p w:rsidR="001D02F1" w:rsidRPr="001D02F1" w:rsidRDefault="001D02F1">
      <w:pPr>
        <w:ind w:firstLine="708"/>
        <w:jc w:val="both"/>
        <w:rPr>
          <w:color w:val="262626" w:themeColor="text1" w:themeTint="D9"/>
        </w:rPr>
      </w:pPr>
    </w:p>
    <w:sectPr w:rsidR="001D02F1" w:rsidRPr="001D02F1" w:rsidSect="000C5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2F08"/>
    <w:multiLevelType w:val="hybridMultilevel"/>
    <w:tmpl w:val="33D628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66F026E"/>
    <w:multiLevelType w:val="hybridMultilevel"/>
    <w:tmpl w:val="A65A62B2"/>
    <w:lvl w:ilvl="0" w:tplc="E0B8B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5F8C"/>
    <w:rsid w:val="00074491"/>
    <w:rsid w:val="000C2897"/>
    <w:rsid w:val="000C52F6"/>
    <w:rsid w:val="001D02F1"/>
    <w:rsid w:val="001E2CFE"/>
    <w:rsid w:val="002D779E"/>
    <w:rsid w:val="005A1816"/>
    <w:rsid w:val="005F6361"/>
    <w:rsid w:val="00664555"/>
    <w:rsid w:val="00B972BC"/>
    <w:rsid w:val="00D74484"/>
    <w:rsid w:val="00D963F1"/>
    <w:rsid w:val="00E0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5F8C"/>
    <w:pPr>
      <w:ind w:left="720"/>
      <w:contextualSpacing/>
    </w:pPr>
  </w:style>
  <w:style w:type="paragraph" w:styleId="a4">
    <w:name w:val="header"/>
    <w:basedOn w:val="a"/>
    <w:link w:val="a5"/>
    <w:rsid w:val="000C52F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0C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2F6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0C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</dc:creator>
  <cp:keywords/>
  <dc:description/>
  <cp:lastModifiedBy>Devyatkina</cp:lastModifiedBy>
  <cp:revision>8</cp:revision>
  <cp:lastPrinted>2017-09-19T13:55:00Z</cp:lastPrinted>
  <dcterms:created xsi:type="dcterms:W3CDTF">2017-09-19T13:39:00Z</dcterms:created>
  <dcterms:modified xsi:type="dcterms:W3CDTF">2018-05-22T13:03:00Z</dcterms:modified>
</cp:coreProperties>
</file>